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DB8" w:rsidRPr="00420B53" w:rsidRDefault="006A1DB8" w:rsidP="006A1DB8">
      <w:pPr>
        <w:tabs>
          <w:tab w:val="left" w:pos="9922"/>
        </w:tabs>
        <w:jc w:val="lowKashida"/>
        <w:rPr>
          <w:rFonts w:ascii="Tahoma" w:eastAsia="Calibri" w:hAnsi="Tahoma" w:cs="B Mitra"/>
          <w:b/>
          <w:bCs/>
          <w:color w:val="000000"/>
          <w:sz w:val="24"/>
          <w:szCs w:val="24"/>
          <w:rtl/>
          <w:lang w:bidi="ar-SA"/>
        </w:rPr>
      </w:pPr>
      <w:r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>رشته آئین سخنوری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4037"/>
        <w:gridCol w:w="1442"/>
      </w:tblGrid>
      <w:tr w:rsidR="006A1DB8" w:rsidRPr="00420B53" w:rsidTr="00C84A7D">
        <w:trPr>
          <w:jc w:val="center"/>
        </w:trPr>
        <w:tc>
          <w:tcPr>
            <w:tcW w:w="137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  <w:p w:rsidR="006A1DB8" w:rsidRPr="00420B53" w:rsidRDefault="006A1DB8" w:rsidP="00C84A7D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      </w:t>
            </w:r>
            <w:r w:rsidRPr="00420B53">
              <w:rPr>
                <w:rFonts w:cs="B Mitra" w:hint="cs"/>
                <w:rtl/>
              </w:rPr>
              <w:t>موضوع</w:t>
            </w:r>
          </w:p>
        </w:tc>
        <w:tc>
          <w:tcPr>
            <w:tcW w:w="40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1DB8" w:rsidRPr="00420B53" w:rsidRDefault="006A1DB8" w:rsidP="00C84A7D">
            <w:pPr>
              <w:jc w:val="center"/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شاخص های داوری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1DB8" w:rsidRPr="00420B53" w:rsidRDefault="006A1DB8" w:rsidP="00C84A7D">
            <w:pPr>
              <w:jc w:val="center"/>
              <w:rPr>
                <w:rFonts w:cs="B Mitra"/>
                <w:b/>
                <w:bCs/>
                <w:rtl/>
              </w:rPr>
            </w:pPr>
            <w:r w:rsidRPr="00420B53">
              <w:rPr>
                <w:rFonts w:cs="B Mitra" w:hint="cs"/>
                <w:b/>
                <w:bCs/>
                <w:rtl/>
              </w:rPr>
              <w:t>امتیاز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top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شروع مناسب و ایجاد انگیزه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قدرت بیان و عدم تکلف در تکلم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تسلط بر موضوع و مطالب ارائه شده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قدرت جذب مخاطب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مهارت در تمرکز بخشی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5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استفاده از مهارت های مناسب غیر کلامی ( زبان بدن )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ind w:left="741" w:hanging="708"/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ارتباط چهره به چهره ( عدالت دیداری )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ind w:right="317" w:firstLine="316"/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استفاده محدودو و مناسب از یادداشتها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ind w:right="317" w:firstLine="316"/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5</w:t>
            </w:r>
          </w:p>
        </w:tc>
      </w:tr>
      <w:tr w:rsidR="006A1DB8" w:rsidRPr="00420B53" w:rsidTr="00C84A7D">
        <w:trPr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انسجام موضوع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trHeight w:val="135"/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آراستگی و ظاهر مناسب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5</w:t>
            </w:r>
          </w:p>
        </w:tc>
      </w:tr>
      <w:tr w:rsidR="006A1DB8" w:rsidRPr="00420B53" w:rsidTr="00C84A7D">
        <w:trPr>
          <w:trHeight w:val="103"/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مدیریت زمان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5</w:t>
            </w:r>
          </w:p>
        </w:tc>
      </w:tr>
      <w:tr w:rsidR="006A1DB8" w:rsidRPr="00420B53" w:rsidTr="00C84A7D">
        <w:trPr>
          <w:trHeight w:val="118"/>
          <w:jc w:val="center"/>
        </w:trPr>
        <w:tc>
          <w:tcPr>
            <w:tcW w:w="1377" w:type="dxa"/>
            <w:vMerge/>
            <w:tcBorders>
              <w:left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جمع بندی موضوعات و نتیجه گیری</w:t>
            </w:r>
          </w:p>
        </w:tc>
        <w:tc>
          <w:tcPr>
            <w:tcW w:w="1442" w:type="dxa"/>
            <w:tcBorders>
              <w:left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6A1DB8" w:rsidRPr="00420B53" w:rsidTr="00C84A7D">
        <w:trPr>
          <w:trHeight w:val="150"/>
          <w:jc w:val="center"/>
        </w:trPr>
        <w:tc>
          <w:tcPr>
            <w:tcW w:w="137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A1DB8" w:rsidRPr="00420B53" w:rsidRDefault="006A1DB8" w:rsidP="00C84A7D">
            <w:pPr>
              <w:rPr>
                <w:rFonts w:cs="B Mitra"/>
                <w:rtl/>
              </w:rPr>
            </w:pPr>
          </w:p>
        </w:tc>
        <w:tc>
          <w:tcPr>
            <w:tcW w:w="4037" w:type="dxa"/>
            <w:tcBorders>
              <w:bottom w:val="single" w:sz="12" w:space="0" w:color="auto"/>
            </w:tcBorders>
          </w:tcPr>
          <w:p w:rsidR="006A1DB8" w:rsidRPr="00A25A7D" w:rsidRDefault="006A1DB8" w:rsidP="00C84A7D">
            <w:pPr>
              <w:rPr>
                <w:rFonts w:cs="B Mitra"/>
                <w:sz w:val="20"/>
                <w:szCs w:val="20"/>
                <w:rtl/>
              </w:rPr>
            </w:pPr>
            <w:r w:rsidRPr="00A25A7D">
              <w:rPr>
                <w:rFonts w:cs="B Mitra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442" w:type="dxa"/>
            <w:tcBorders>
              <w:bottom w:val="single" w:sz="12" w:space="0" w:color="auto"/>
              <w:right w:val="single" w:sz="12" w:space="0" w:color="auto"/>
            </w:tcBorders>
          </w:tcPr>
          <w:p w:rsidR="006A1DB8" w:rsidRPr="00A25A7D" w:rsidRDefault="006A1DB8" w:rsidP="00C84A7D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 w:val="20"/>
                <w:szCs w:val="20"/>
                <w:rtl/>
              </w:rPr>
            </w:pPr>
            <w:r w:rsidRPr="00A25A7D">
              <w:rPr>
                <w:rFonts w:ascii="Tahoma" w:eastAsia="Calibri" w:hAnsi="Tahoma" w:cs="B Mitra" w:hint="cs"/>
                <w:color w:val="000000"/>
                <w:sz w:val="20"/>
                <w:szCs w:val="20"/>
                <w:rtl/>
              </w:rPr>
              <w:t>100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254"/>
        <w:bidiVisual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6A1DB8" w:rsidRPr="00420B53" w:rsidTr="00C84A7D">
        <w:trPr>
          <w:trHeight w:val="2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</w:tcPr>
          <w:p w:rsidR="006A1DB8" w:rsidRPr="00420B53" w:rsidRDefault="006A1DB8" w:rsidP="00C84A7D">
            <w:pPr>
              <w:tabs>
                <w:tab w:val="left" w:pos="9922"/>
              </w:tabs>
              <w:ind w:right="-800"/>
              <w:rPr>
                <w:rFonts w:ascii="Tahoma" w:eastAsia="Calibri" w:hAnsi="Tahoma" w:cs="B Mitra"/>
                <w:color w:val="000000"/>
                <w:sz w:val="28"/>
                <w:szCs w:val="28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 w:val="28"/>
                <w:szCs w:val="28"/>
                <w:rtl/>
              </w:rPr>
              <w:t>ضوابط اجرایی آئین سخنوری :</w:t>
            </w:r>
          </w:p>
          <w:p w:rsidR="006A1DB8" w:rsidRPr="00420B53" w:rsidRDefault="006A1DB8" w:rsidP="00270FF4">
            <w:pPr>
              <w:pStyle w:val="ListParagraph"/>
              <w:numPr>
                <w:ilvl w:val="0"/>
                <w:numId w:val="1"/>
              </w:numPr>
              <w:tabs>
                <w:tab w:val="left" w:pos="9922"/>
              </w:tabs>
              <w:bidi/>
              <w:spacing w:after="0" w:line="240" w:lineRule="auto"/>
              <w:ind w:right="-800"/>
              <w:rPr>
                <w:rFonts w:ascii="Tahoma" w:eastAsia="Calibri" w:hAnsi="Tahoma" w:cs="B Mitra"/>
                <w:color w:val="000000"/>
                <w:sz w:val="24"/>
                <w:szCs w:val="24"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</w:rPr>
              <w:t xml:space="preserve">شرکت کنندگان در انتخاب متن آزاد </w:t>
            </w:r>
            <w:r w:rsidR="00270FF4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</w:rPr>
              <w:t>و با رويكرد قرآن و عترت هستند.</w:t>
            </w:r>
            <w:bookmarkStart w:id="0" w:name="_GoBack"/>
            <w:bookmarkEnd w:id="0"/>
          </w:p>
          <w:p w:rsidR="006A1DB8" w:rsidRPr="00420B53" w:rsidRDefault="006A1DB8" w:rsidP="006A1DB8">
            <w:pPr>
              <w:pStyle w:val="ListParagraph"/>
              <w:numPr>
                <w:ilvl w:val="0"/>
                <w:numId w:val="1"/>
              </w:numPr>
              <w:tabs>
                <w:tab w:val="left" w:pos="9922"/>
              </w:tabs>
              <w:bidi/>
              <w:spacing w:after="0" w:line="240" w:lineRule="auto"/>
              <w:ind w:left="360" w:right="-800"/>
              <w:rPr>
                <w:rFonts w:ascii="Tahoma" w:eastAsia="Calibri" w:hAnsi="Tahoma" w:cs="B Mitra"/>
                <w:color w:val="000000"/>
                <w:sz w:val="24"/>
                <w:szCs w:val="24"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</w:rPr>
              <w:t xml:space="preserve">درون مایه و محتوای متن انتخابی مبتنی بر محور قرآن و عترت استشرکت کنندگان در مرحله ملی می باید به صورت حضوری کار خود  </w:t>
            </w:r>
          </w:p>
          <w:p w:rsidR="006A1DB8" w:rsidRPr="00420B53" w:rsidRDefault="006A1DB8" w:rsidP="00C84A7D">
            <w:pPr>
              <w:tabs>
                <w:tab w:val="left" w:pos="9922"/>
              </w:tabs>
              <w:ind w:left="360" w:right="-800"/>
              <w:rPr>
                <w:rFonts w:ascii="Tahoma" w:eastAsia="Calibri" w:hAnsi="Tahoma" w:cs="B Mitra"/>
                <w:color w:val="000000"/>
                <w:sz w:val="24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</w:rPr>
              <w:t>را ارائه نمایند.</w:t>
            </w:r>
          </w:p>
          <w:p w:rsidR="006A1DB8" w:rsidRPr="00406B3C" w:rsidRDefault="006A1DB8" w:rsidP="00C84A7D">
            <w:pPr>
              <w:pStyle w:val="ListParagraph"/>
              <w:numPr>
                <w:ilvl w:val="0"/>
                <w:numId w:val="1"/>
              </w:numPr>
              <w:tabs>
                <w:tab w:val="left" w:pos="9922"/>
              </w:tabs>
              <w:bidi/>
              <w:spacing w:after="0" w:line="240" w:lineRule="auto"/>
              <w:ind w:left="360" w:right="-800"/>
              <w:rPr>
                <w:rFonts w:ascii="Tahoma" w:eastAsia="Calibri" w:hAnsi="Tahoma" w:cs="B Mitra"/>
                <w:color w:val="000000"/>
                <w:sz w:val="24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</w:rPr>
              <w:t xml:space="preserve">منتخبین دانشگاه ها قبل از مرحله نهایی می باید </w:t>
            </w:r>
            <w:proofErr w:type="spellStart"/>
            <w:r w:rsidRPr="00420B53">
              <w:rPr>
                <w:rFonts w:ascii="Tahoma" w:eastAsia="Calibri" w:hAnsi="Tahoma" w:cs="B Mitra"/>
                <w:color w:val="000000"/>
                <w:sz w:val="24"/>
                <w:szCs w:val="24"/>
              </w:rPr>
              <w:t>DVd</w:t>
            </w:r>
            <w:proofErr w:type="spellEnd"/>
            <w:r w:rsidRPr="00420B53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  <w:lang w:bidi="fa-IR"/>
              </w:rPr>
              <w:t xml:space="preserve">کار انجام شده </w:t>
            </w:r>
            <w:r w:rsidRPr="00420B53">
              <w:rPr>
                <w:rFonts w:ascii="Tahoma" w:eastAsia="Calibri" w:hAnsi="Tahoma" w:cs="B Mitra" w:hint="cs"/>
                <w:color w:val="000000"/>
                <w:sz w:val="24"/>
                <w:szCs w:val="24"/>
                <w:rtl/>
              </w:rPr>
              <w:t>خود در مرحله دانشگاهی را به دبیرخانه جشنواره ارسال نمایند.</w:t>
            </w:r>
          </w:p>
        </w:tc>
      </w:tr>
    </w:tbl>
    <w:p w:rsidR="0022433E" w:rsidRDefault="0022433E"/>
    <w:sectPr w:rsidR="0022433E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54B8A"/>
    <w:multiLevelType w:val="hybridMultilevel"/>
    <w:tmpl w:val="A700144E"/>
    <w:lvl w:ilvl="0" w:tplc="1C787D3A">
      <w:start w:val="4"/>
      <w:numFmt w:val="bullet"/>
      <w:lvlText w:val="-"/>
      <w:lvlJc w:val="left"/>
      <w:pPr>
        <w:ind w:left="720" w:hanging="360"/>
      </w:pPr>
      <w:rPr>
        <w:rFonts w:ascii="Tahoma" w:eastAsia="Calibri" w:hAnsi="Tahoma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DB8"/>
    <w:rsid w:val="0022433E"/>
    <w:rsid w:val="00270FF4"/>
    <w:rsid w:val="006A1DB8"/>
    <w:rsid w:val="009B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3759F2-D726-4355-8FF3-836CCAF8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DB8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DB8"/>
    <w:pPr>
      <w:bidi w:val="0"/>
      <w:ind w:left="720"/>
      <w:contextualSpacing/>
    </w:pPr>
    <w:rPr>
      <w:lang w:bidi="ar-SA"/>
    </w:rPr>
  </w:style>
  <w:style w:type="table" w:styleId="TableGrid">
    <w:name w:val="Table Grid"/>
    <w:basedOn w:val="TableNormal"/>
    <w:uiPriority w:val="39"/>
    <w:rsid w:val="006A1DB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2</cp:revision>
  <dcterms:created xsi:type="dcterms:W3CDTF">2016-06-06T04:24:00Z</dcterms:created>
  <dcterms:modified xsi:type="dcterms:W3CDTF">2016-06-08T10:46:00Z</dcterms:modified>
</cp:coreProperties>
</file>